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F5" w:rsidRPr="00A62AF5" w:rsidRDefault="00CB1C10" w:rsidP="00865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F5">
        <w:rPr>
          <w:rFonts w:ascii="Times New Roman" w:hAnsi="Times New Roman" w:cs="Times New Roman"/>
          <w:b/>
          <w:sz w:val="24"/>
          <w:szCs w:val="24"/>
        </w:rPr>
        <w:t xml:space="preserve">ATESTADOS </w:t>
      </w:r>
      <w:r w:rsidR="00A62AF5" w:rsidRPr="00A62AF5">
        <w:rPr>
          <w:rFonts w:ascii="Times New Roman" w:hAnsi="Times New Roman" w:cs="Times New Roman"/>
          <w:b/>
          <w:sz w:val="24"/>
          <w:szCs w:val="24"/>
        </w:rPr>
        <w:t>E DECLARAÇÕES DE COMPARECIMENTO</w:t>
      </w:r>
    </w:p>
    <w:p w:rsidR="00CB1C10" w:rsidRDefault="00A62AF5" w:rsidP="00865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F5">
        <w:rPr>
          <w:rFonts w:ascii="Times New Roman" w:hAnsi="Times New Roman" w:cs="Times New Roman"/>
          <w:b/>
          <w:sz w:val="24"/>
          <w:szCs w:val="24"/>
        </w:rPr>
        <w:t xml:space="preserve">A SERVIÇOS </w:t>
      </w:r>
      <w:r w:rsidR="00CB1C10" w:rsidRPr="00A62AF5">
        <w:rPr>
          <w:rFonts w:ascii="Times New Roman" w:hAnsi="Times New Roman" w:cs="Times New Roman"/>
          <w:b/>
          <w:sz w:val="24"/>
          <w:szCs w:val="24"/>
        </w:rPr>
        <w:t>MÉDICOS E ODONTOLÓGICOS</w:t>
      </w:r>
    </w:p>
    <w:p w:rsidR="00C84890" w:rsidRPr="00A62AF5" w:rsidRDefault="00C84890" w:rsidP="00A62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10" w:rsidRPr="00A62AF5" w:rsidRDefault="00CB1C10" w:rsidP="00A62AF5">
      <w:pPr>
        <w:jc w:val="both"/>
        <w:rPr>
          <w:rFonts w:ascii="Times New Roman" w:hAnsi="Times New Roman" w:cs="Times New Roman"/>
          <w:sz w:val="24"/>
          <w:szCs w:val="24"/>
        </w:rPr>
      </w:pPr>
      <w:r w:rsidRPr="00A62AF5">
        <w:rPr>
          <w:rFonts w:ascii="Times New Roman" w:hAnsi="Times New Roman" w:cs="Times New Roman"/>
          <w:sz w:val="24"/>
          <w:szCs w:val="24"/>
        </w:rPr>
        <w:t xml:space="preserve">Os atestados </w:t>
      </w:r>
      <w:r w:rsidR="00A62AF5" w:rsidRPr="00A62AF5">
        <w:rPr>
          <w:rFonts w:ascii="Times New Roman" w:hAnsi="Times New Roman" w:cs="Times New Roman"/>
          <w:sz w:val="24"/>
          <w:szCs w:val="24"/>
        </w:rPr>
        <w:t>e declarações de comparecimento</w:t>
      </w:r>
      <w:r w:rsidR="00C84890">
        <w:rPr>
          <w:rFonts w:ascii="Times New Roman" w:hAnsi="Times New Roman" w:cs="Times New Roman"/>
          <w:sz w:val="24"/>
          <w:szCs w:val="24"/>
        </w:rPr>
        <w:t xml:space="preserve"> </w:t>
      </w:r>
      <w:r w:rsidR="00A62AF5">
        <w:rPr>
          <w:rFonts w:ascii="Times New Roman" w:hAnsi="Times New Roman" w:cs="Times New Roman"/>
          <w:sz w:val="24"/>
          <w:szCs w:val="24"/>
        </w:rPr>
        <w:t>ou acompanhamento de familiar</w:t>
      </w:r>
      <w:r w:rsidR="00A62AF5" w:rsidRPr="00A62AF5">
        <w:rPr>
          <w:rFonts w:ascii="Times New Roman" w:hAnsi="Times New Roman" w:cs="Times New Roman"/>
          <w:sz w:val="24"/>
          <w:szCs w:val="24"/>
        </w:rPr>
        <w:t xml:space="preserve"> </w:t>
      </w:r>
      <w:r w:rsidRPr="00A62AF5">
        <w:rPr>
          <w:rFonts w:ascii="Times New Roman" w:hAnsi="Times New Roman" w:cs="Times New Roman"/>
          <w:sz w:val="24"/>
          <w:szCs w:val="24"/>
        </w:rPr>
        <w:t>devem ser encaminhados à Gestão de Pessoas do camp</w:t>
      </w:r>
      <w:r w:rsidR="002068F1">
        <w:rPr>
          <w:rFonts w:ascii="Times New Roman" w:hAnsi="Times New Roman" w:cs="Times New Roman"/>
          <w:sz w:val="24"/>
          <w:szCs w:val="24"/>
        </w:rPr>
        <w:t xml:space="preserve">us em </w:t>
      </w:r>
      <w:r w:rsidRPr="00A62AF5">
        <w:rPr>
          <w:rFonts w:ascii="Times New Roman" w:hAnsi="Times New Roman" w:cs="Times New Roman"/>
          <w:sz w:val="24"/>
          <w:szCs w:val="24"/>
        </w:rPr>
        <w:t xml:space="preserve">até 5 dias úteis da data de emissão, observando </w:t>
      </w:r>
      <w:r w:rsidR="009615C3">
        <w:rPr>
          <w:rFonts w:ascii="Times New Roman" w:hAnsi="Times New Roman" w:cs="Times New Roman"/>
          <w:sz w:val="24"/>
          <w:szCs w:val="24"/>
        </w:rPr>
        <w:t>os itens abaixo listados.</w:t>
      </w:r>
    </w:p>
    <w:p w:rsidR="00CB1C10" w:rsidRPr="00A62AF5" w:rsidRDefault="00A62AF5" w:rsidP="00C8489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F5">
        <w:rPr>
          <w:rFonts w:ascii="Times New Roman" w:hAnsi="Times New Roman" w:cs="Times New Roman"/>
          <w:sz w:val="24"/>
          <w:szCs w:val="24"/>
        </w:rPr>
        <w:t xml:space="preserve">Declarações </w:t>
      </w:r>
      <w:r w:rsidR="00CB1C10" w:rsidRPr="00A62AF5">
        <w:rPr>
          <w:rFonts w:ascii="Times New Roman" w:hAnsi="Times New Roman" w:cs="Times New Roman"/>
          <w:sz w:val="24"/>
          <w:szCs w:val="24"/>
        </w:rPr>
        <w:t>informando o comparecimento do servidor ou acompanhamento de familiar (</w:t>
      </w:r>
      <w:r w:rsidR="0045534E" w:rsidRPr="00A62AF5">
        <w:rPr>
          <w:rFonts w:ascii="Times New Roman" w:hAnsi="Times New Roman" w:cs="Times New Roman"/>
          <w:sz w:val="24"/>
          <w:szCs w:val="24"/>
        </w:rPr>
        <w:t>cadastrado como dependente para tal finalidade</w:t>
      </w:r>
      <w:r w:rsidR="00CB1C10" w:rsidRPr="00A62AF5">
        <w:rPr>
          <w:rFonts w:ascii="Times New Roman" w:hAnsi="Times New Roman" w:cs="Times New Roman"/>
          <w:sz w:val="24"/>
          <w:szCs w:val="24"/>
        </w:rPr>
        <w:t xml:space="preserve">) em </w:t>
      </w:r>
      <w:r w:rsidR="0045534E" w:rsidRPr="00A62AF5">
        <w:rPr>
          <w:rFonts w:ascii="Times New Roman" w:hAnsi="Times New Roman" w:cs="Times New Roman"/>
          <w:sz w:val="24"/>
          <w:szCs w:val="24"/>
        </w:rPr>
        <w:t>consultas, exames e demais procedimentos que não e</w:t>
      </w:r>
      <w:r w:rsidR="00C84890">
        <w:rPr>
          <w:rFonts w:ascii="Times New Roman" w:hAnsi="Times New Roman" w:cs="Times New Roman"/>
          <w:sz w:val="24"/>
          <w:szCs w:val="24"/>
        </w:rPr>
        <w:t>xijam licença para tratamento da própria</w:t>
      </w:r>
      <w:r w:rsidR="0045534E" w:rsidRPr="00A62AF5">
        <w:rPr>
          <w:rFonts w:ascii="Times New Roman" w:hAnsi="Times New Roman" w:cs="Times New Roman"/>
          <w:sz w:val="24"/>
          <w:szCs w:val="24"/>
        </w:rPr>
        <w:t xml:space="preserve"> saúde ou licença por motivo de doença em </w:t>
      </w:r>
      <w:r w:rsidRPr="00A62AF5">
        <w:rPr>
          <w:rFonts w:ascii="Times New Roman" w:hAnsi="Times New Roman" w:cs="Times New Roman"/>
          <w:sz w:val="24"/>
          <w:szCs w:val="24"/>
        </w:rPr>
        <w:t>familiar:</w:t>
      </w:r>
    </w:p>
    <w:p w:rsidR="00A62AF5" w:rsidRPr="00A62AF5" w:rsidRDefault="00A62AF5" w:rsidP="00EC68B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previamente à</w:t>
      </w:r>
      <w:r w:rsidRPr="00A62AF5">
        <w:rPr>
          <w:rFonts w:ascii="Times New Roman" w:hAnsi="Times New Roman" w:cs="Times New Roman"/>
          <w:sz w:val="24"/>
          <w:szCs w:val="24"/>
        </w:rPr>
        <w:t xml:space="preserve"> chefia imediata </w:t>
      </w:r>
      <w:r w:rsidR="00C84890">
        <w:rPr>
          <w:rFonts w:ascii="Times New Roman" w:hAnsi="Times New Roman" w:cs="Times New Roman"/>
          <w:sz w:val="24"/>
          <w:szCs w:val="24"/>
        </w:rPr>
        <w:t>sobre a</w:t>
      </w:r>
      <w:r>
        <w:rPr>
          <w:rFonts w:ascii="Times New Roman" w:hAnsi="Times New Roman" w:cs="Times New Roman"/>
          <w:sz w:val="24"/>
          <w:szCs w:val="24"/>
        </w:rPr>
        <w:t xml:space="preserve"> ausência temporária</w:t>
      </w:r>
      <w:r w:rsidR="00C84890">
        <w:rPr>
          <w:rFonts w:ascii="Times New Roman" w:hAnsi="Times New Roman" w:cs="Times New Roman"/>
          <w:sz w:val="24"/>
          <w:szCs w:val="24"/>
        </w:rPr>
        <w:t>;</w:t>
      </w:r>
    </w:p>
    <w:p w:rsidR="00A62AF5" w:rsidRPr="00C84890" w:rsidRDefault="00A62AF5" w:rsidP="00EC68B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890">
        <w:rPr>
          <w:rFonts w:ascii="Times New Roman" w:hAnsi="Times New Roman" w:cs="Times New Roman"/>
          <w:sz w:val="24"/>
          <w:szCs w:val="24"/>
        </w:rPr>
        <w:t xml:space="preserve">Entregar </w:t>
      </w:r>
      <w:r w:rsidR="00C84890" w:rsidRPr="00C84890">
        <w:rPr>
          <w:rFonts w:ascii="Times New Roman" w:hAnsi="Times New Roman" w:cs="Times New Roman"/>
          <w:sz w:val="24"/>
          <w:szCs w:val="24"/>
        </w:rPr>
        <w:t xml:space="preserve">à </w:t>
      </w:r>
      <w:r w:rsidR="00C84890">
        <w:rPr>
          <w:rFonts w:ascii="Times New Roman" w:hAnsi="Times New Roman" w:cs="Times New Roman"/>
          <w:sz w:val="24"/>
          <w:szCs w:val="24"/>
        </w:rPr>
        <w:t xml:space="preserve">Gestão de Pessoas do campus </w:t>
      </w:r>
      <w:r w:rsidRPr="00C84890">
        <w:rPr>
          <w:rFonts w:ascii="Times New Roman" w:hAnsi="Times New Roman" w:cs="Times New Roman"/>
          <w:sz w:val="24"/>
          <w:szCs w:val="24"/>
        </w:rPr>
        <w:t>a declaração</w:t>
      </w:r>
      <w:r w:rsidR="00C84890">
        <w:rPr>
          <w:rFonts w:ascii="Times New Roman" w:hAnsi="Times New Roman" w:cs="Times New Roman"/>
          <w:sz w:val="24"/>
          <w:szCs w:val="24"/>
        </w:rPr>
        <w:t xml:space="preserve"> orginal</w:t>
      </w:r>
      <w:r w:rsidRPr="00C84890">
        <w:rPr>
          <w:rFonts w:ascii="Times New Roman" w:hAnsi="Times New Roman" w:cs="Times New Roman"/>
          <w:sz w:val="24"/>
          <w:szCs w:val="24"/>
        </w:rPr>
        <w:t xml:space="preserve"> </w:t>
      </w:r>
      <w:r w:rsidR="00C84890">
        <w:rPr>
          <w:rFonts w:ascii="Times New Roman" w:hAnsi="Times New Roman" w:cs="Times New Roman"/>
          <w:sz w:val="24"/>
          <w:szCs w:val="24"/>
        </w:rPr>
        <w:t>(contendo</w:t>
      </w:r>
      <w:r w:rsidR="00C84890" w:rsidRPr="00C84890">
        <w:rPr>
          <w:rFonts w:ascii="Times New Roman" w:hAnsi="Times New Roman" w:cs="Times New Roman"/>
          <w:sz w:val="24"/>
          <w:szCs w:val="24"/>
        </w:rPr>
        <w:t xml:space="preserve"> período de comparecimento</w:t>
      </w:r>
      <w:r w:rsidR="00C84890">
        <w:rPr>
          <w:rFonts w:ascii="Times New Roman" w:hAnsi="Times New Roman" w:cs="Times New Roman"/>
          <w:sz w:val="24"/>
          <w:szCs w:val="24"/>
        </w:rPr>
        <w:t xml:space="preserve">, </w:t>
      </w:r>
      <w:r w:rsidR="001B7E92">
        <w:rPr>
          <w:rFonts w:ascii="Times New Roman" w:hAnsi="Times New Roman" w:cs="Times New Roman"/>
          <w:sz w:val="24"/>
          <w:szCs w:val="24"/>
        </w:rPr>
        <w:t xml:space="preserve"> data de emissão, </w:t>
      </w:r>
      <w:r w:rsidR="00C84890">
        <w:rPr>
          <w:rFonts w:ascii="Times New Roman" w:hAnsi="Times New Roman" w:cs="Times New Roman"/>
          <w:sz w:val="24"/>
          <w:szCs w:val="24"/>
        </w:rPr>
        <w:t>assinatura e identificação do</w:t>
      </w:r>
      <w:r w:rsidRPr="00C84890">
        <w:rPr>
          <w:rFonts w:ascii="Times New Roman" w:hAnsi="Times New Roman" w:cs="Times New Roman"/>
          <w:sz w:val="24"/>
          <w:szCs w:val="24"/>
        </w:rPr>
        <w:t xml:space="preserve"> profissional </w:t>
      </w:r>
      <w:r w:rsidR="00C84890">
        <w:rPr>
          <w:rFonts w:ascii="Times New Roman" w:hAnsi="Times New Roman" w:cs="Times New Roman"/>
          <w:sz w:val="24"/>
          <w:szCs w:val="24"/>
        </w:rPr>
        <w:t>que realizou atendimento)</w:t>
      </w:r>
      <w:r w:rsidRPr="00C84890">
        <w:rPr>
          <w:rFonts w:ascii="Times New Roman" w:hAnsi="Times New Roman" w:cs="Times New Roman"/>
          <w:sz w:val="24"/>
          <w:szCs w:val="24"/>
        </w:rPr>
        <w:t>;</w:t>
      </w:r>
    </w:p>
    <w:p w:rsidR="00A62AF5" w:rsidRDefault="00A62AF5" w:rsidP="00EC68B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F5">
        <w:rPr>
          <w:rFonts w:ascii="Times New Roman" w:hAnsi="Times New Roman" w:cs="Times New Roman"/>
          <w:sz w:val="24"/>
          <w:szCs w:val="24"/>
        </w:rPr>
        <w:t>Regi</w:t>
      </w:r>
      <w:r w:rsidR="00C84890">
        <w:rPr>
          <w:rFonts w:ascii="Times New Roman" w:hAnsi="Times New Roman" w:cs="Times New Roman"/>
          <w:sz w:val="24"/>
          <w:szCs w:val="24"/>
        </w:rPr>
        <w:t>strar Falta Justificada na folha de ponto no período que esteve ausente;</w:t>
      </w:r>
    </w:p>
    <w:p w:rsidR="00C84890" w:rsidRPr="00A62AF5" w:rsidRDefault="00C84890" w:rsidP="00EC68B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dispensada a compensação de horário</w:t>
      </w:r>
      <w:r w:rsidR="00897E94">
        <w:rPr>
          <w:rFonts w:ascii="Times New Roman" w:hAnsi="Times New Roman" w:cs="Times New Roman"/>
          <w:sz w:val="24"/>
          <w:szCs w:val="24"/>
        </w:rPr>
        <w:t>, resguardada a reposiç</w:t>
      </w:r>
      <w:r w:rsidR="00B21728">
        <w:rPr>
          <w:rFonts w:ascii="Times New Roman" w:hAnsi="Times New Roman" w:cs="Times New Roman"/>
          <w:sz w:val="24"/>
          <w:szCs w:val="24"/>
        </w:rPr>
        <w:t>ão da(s) aula(s), no caso de servidor docente.</w:t>
      </w:r>
    </w:p>
    <w:p w:rsidR="00A62AF5" w:rsidRPr="00A62AF5" w:rsidRDefault="00A62AF5" w:rsidP="00A62AF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A62AF5" w:rsidRDefault="00A62AF5" w:rsidP="00C8489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F5">
        <w:rPr>
          <w:rFonts w:ascii="Times New Roman" w:hAnsi="Times New Roman" w:cs="Times New Roman"/>
          <w:sz w:val="24"/>
          <w:szCs w:val="24"/>
        </w:rPr>
        <w:t>Atestados informando</w:t>
      </w:r>
      <w:r w:rsidR="00C84890">
        <w:rPr>
          <w:rFonts w:ascii="Times New Roman" w:hAnsi="Times New Roman" w:cs="Times New Roman"/>
          <w:sz w:val="24"/>
          <w:szCs w:val="24"/>
        </w:rPr>
        <w:t xml:space="preserve"> necessidade de afastamento do trabalho para </w:t>
      </w:r>
      <w:r w:rsidR="00C84890" w:rsidRPr="00C84890">
        <w:rPr>
          <w:rFonts w:ascii="Times New Roman" w:hAnsi="Times New Roman" w:cs="Times New Roman"/>
          <w:sz w:val="24"/>
          <w:szCs w:val="24"/>
        </w:rPr>
        <w:t>tratamento da própria saúde ou por motivo de doença em familiar</w:t>
      </w:r>
      <w:r w:rsidR="00897E94">
        <w:rPr>
          <w:rFonts w:ascii="Times New Roman" w:hAnsi="Times New Roman" w:cs="Times New Roman"/>
          <w:sz w:val="24"/>
          <w:szCs w:val="24"/>
        </w:rPr>
        <w:t xml:space="preserve"> </w:t>
      </w:r>
      <w:r w:rsidR="00897E94" w:rsidRPr="00A62AF5">
        <w:rPr>
          <w:rFonts w:ascii="Times New Roman" w:hAnsi="Times New Roman" w:cs="Times New Roman"/>
          <w:sz w:val="24"/>
          <w:szCs w:val="24"/>
        </w:rPr>
        <w:t>(cadastrado como dependente para tal finalidade)</w:t>
      </w:r>
      <w:r w:rsidR="00C84890">
        <w:rPr>
          <w:rFonts w:ascii="Times New Roman" w:hAnsi="Times New Roman" w:cs="Times New Roman"/>
          <w:sz w:val="24"/>
          <w:szCs w:val="24"/>
        </w:rPr>
        <w:t>:</w:t>
      </w:r>
    </w:p>
    <w:p w:rsidR="00C84890" w:rsidRDefault="00C84890" w:rsidP="00EC68B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Encaminhar p</w:t>
      </w:r>
      <w:r w:rsidR="001B7E92">
        <w:rPr>
          <w:rFonts w:ascii="Times New Roman" w:hAnsi="Times New Roman" w:cs="Times New Roman"/>
          <w:sz w:val="24"/>
          <w:szCs w:val="24"/>
        </w:rPr>
        <w:t>ara o</w:t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 w:rsidRPr="00C84890">
        <w:rPr>
          <w:rFonts w:ascii="Times New Roman" w:hAnsi="Times New Roman" w:cs="Times New Roman"/>
          <w:sz w:val="24"/>
          <w:szCs w:val="24"/>
        </w:rPr>
        <w:t xml:space="preserve">à </w:t>
      </w:r>
      <w:hyperlink r:id="rId6" w:history="1">
        <w:r w:rsidR="00C47042" w:rsidRPr="00E049A6">
          <w:rPr>
            <w:rStyle w:val="Hyperlink"/>
            <w:rFonts w:ascii="Times New Roman" w:hAnsi="Times New Roman" w:cs="Times New Roman"/>
            <w:sz w:val="24"/>
            <w:szCs w:val="24"/>
          </w:rPr>
          <w:t>gestaodepessoas.pontenova@ifmg.edu.br</w:t>
        </w:r>
      </w:hyperlink>
      <w:r w:rsidR="0089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atestado (contendo dias de afastamento, código CID,</w:t>
      </w:r>
      <w:r w:rsidR="001B7E92">
        <w:rPr>
          <w:rFonts w:ascii="Times New Roman" w:hAnsi="Times New Roman" w:cs="Times New Roman"/>
          <w:sz w:val="24"/>
          <w:szCs w:val="24"/>
        </w:rPr>
        <w:t xml:space="preserve"> data de emissão,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92">
        <w:rPr>
          <w:rFonts w:ascii="Times New Roman" w:hAnsi="Times New Roman" w:cs="Times New Roman"/>
          <w:sz w:val="24"/>
          <w:szCs w:val="24"/>
        </w:rPr>
        <w:t xml:space="preserve">assinatura e </w:t>
      </w:r>
      <w:r w:rsidR="001B7E92" w:rsidRPr="001B7E92">
        <w:t xml:space="preserve"> </w:t>
      </w:r>
      <w:r w:rsidR="001B7E92" w:rsidRPr="001B7E92">
        <w:rPr>
          <w:rFonts w:ascii="Times New Roman" w:hAnsi="Times New Roman" w:cs="Times New Roman"/>
          <w:sz w:val="24"/>
          <w:szCs w:val="24"/>
        </w:rPr>
        <w:t>identificação do profissional que realizou atendimento);</w:t>
      </w:r>
    </w:p>
    <w:p w:rsidR="001B7E92" w:rsidRDefault="001B7E92" w:rsidP="00EC68B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B7E92">
        <w:rPr>
          <w:rFonts w:ascii="Times New Roman" w:hAnsi="Times New Roman" w:cs="Times New Roman"/>
          <w:sz w:val="24"/>
          <w:szCs w:val="24"/>
        </w:rPr>
        <w:t>Gestão de Pessoas do campus</w:t>
      </w:r>
      <w:r>
        <w:rPr>
          <w:rFonts w:ascii="Times New Roman" w:hAnsi="Times New Roman" w:cs="Times New Roman"/>
          <w:sz w:val="24"/>
          <w:szCs w:val="24"/>
        </w:rPr>
        <w:t xml:space="preserve"> é responsável por encaminhar o atestado para registro no Siass e por comunicar o afastamento do servidor à chefia imediata;</w:t>
      </w:r>
    </w:p>
    <w:p w:rsidR="001B7E92" w:rsidRDefault="001B7E92" w:rsidP="00EC68B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seja necessário o agendamento de perícia/junta médica, </w:t>
      </w:r>
      <w:r w:rsidR="000E329E">
        <w:rPr>
          <w:rFonts w:ascii="Times New Roman" w:hAnsi="Times New Roman" w:cs="Times New Roman"/>
          <w:sz w:val="24"/>
          <w:szCs w:val="24"/>
        </w:rPr>
        <w:t xml:space="preserve">conforme fluxograma anexo, </w:t>
      </w:r>
      <w:r>
        <w:rPr>
          <w:rFonts w:ascii="Times New Roman" w:hAnsi="Times New Roman" w:cs="Times New Roman"/>
          <w:sz w:val="24"/>
          <w:szCs w:val="24"/>
        </w:rPr>
        <w:t>será agendado o atendimento na unidade Siass Inconfidentes (Ifmg – Campus Ouro Preto) e o servidor deverá comparecer levando o atestado origina</w:t>
      </w:r>
      <w:r w:rsidR="00A239B8">
        <w:rPr>
          <w:rFonts w:ascii="Times New Roman" w:hAnsi="Times New Roman" w:cs="Times New Roman"/>
          <w:sz w:val="24"/>
          <w:szCs w:val="24"/>
        </w:rPr>
        <w:t xml:space="preserve">l, </w:t>
      </w:r>
      <w:r w:rsidR="000E329E">
        <w:rPr>
          <w:rFonts w:ascii="Times New Roman" w:hAnsi="Times New Roman" w:cs="Times New Roman"/>
          <w:sz w:val="24"/>
          <w:szCs w:val="24"/>
        </w:rPr>
        <w:t xml:space="preserve"> receitas e exames</w:t>
      </w:r>
      <w:r w:rsidR="00A239B8">
        <w:rPr>
          <w:rFonts w:ascii="Times New Roman" w:hAnsi="Times New Roman" w:cs="Times New Roman"/>
          <w:sz w:val="24"/>
          <w:szCs w:val="24"/>
        </w:rPr>
        <w:t xml:space="preserve"> que tiver</w:t>
      </w:r>
      <w:r w:rsidR="000E329E">
        <w:rPr>
          <w:rFonts w:ascii="Times New Roman" w:hAnsi="Times New Roman" w:cs="Times New Roman"/>
          <w:sz w:val="24"/>
          <w:szCs w:val="24"/>
        </w:rPr>
        <w:t>;</w:t>
      </w:r>
    </w:p>
    <w:p w:rsidR="00A239B8" w:rsidRPr="00A239B8" w:rsidRDefault="000E329E" w:rsidP="00EC68B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B8">
        <w:rPr>
          <w:rFonts w:ascii="Times New Roman" w:hAnsi="Times New Roman" w:cs="Times New Roman"/>
          <w:sz w:val="24"/>
          <w:szCs w:val="24"/>
        </w:rPr>
        <w:t xml:space="preserve">Caso seja necessário o agendamento de perícia/junta médica e o servidor não possa comparecer à unidade Siass Inconfidentes, </w:t>
      </w:r>
      <w:r w:rsidRPr="00B21728">
        <w:rPr>
          <w:rFonts w:ascii="Times New Roman" w:hAnsi="Times New Roman" w:cs="Times New Roman"/>
          <w:sz w:val="24"/>
          <w:szCs w:val="24"/>
        </w:rPr>
        <w:t>é possível solicitar perícia em trânsito e será agendado atendimento na Unidade Siass Viçosa ou outra unidade que atenda a necessidade do servidor</w:t>
      </w:r>
      <w:r w:rsidR="00A239B8" w:rsidRPr="00A239B8">
        <w:rPr>
          <w:rFonts w:ascii="Times New Roman" w:hAnsi="Times New Roman" w:cs="Times New Roman"/>
          <w:sz w:val="24"/>
          <w:szCs w:val="24"/>
        </w:rPr>
        <w:t>, que deverá comparecer leva</w:t>
      </w:r>
      <w:r w:rsidR="00A239B8">
        <w:rPr>
          <w:rFonts w:ascii="Times New Roman" w:hAnsi="Times New Roman" w:cs="Times New Roman"/>
          <w:sz w:val="24"/>
          <w:szCs w:val="24"/>
        </w:rPr>
        <w:t>ndo o atestado original,</w:t>
      </w:r>
      <w:r w:rsidR="00A239B8" w:rsidRPr="00A239B8">
        <w:rPr>
          <w:rFonts w:ascii="Times New Roman" w:hAnsi="Times New Roman" w:cs="Times New Roman"/>
          <w:sz w:val="24"/>
          <w:szCs w:val="24"/>
        </w:rPr>
        <w:t xml:space="preserve"> receitas e exames</w:t>
      </w:r>
      <w:r w:rsidR="00A239B8">
        <w:rPr>
          <w:rFonts w:ascii="Times New Roman" w:hAnsi="Times New Roman" w:cs="Times New Roman"/>
          <w:sz w:val="24"/>
          <w:szCs w:val="24"/>
        </w:rPr>
        <w:t xml:space="preserve"> que tiver</w:t>
      </w:r>
      <w:r w:rsidR="00A239B8" w:rsidRPr="00A239B8">
        <w:rPr>
          <w:rFonts w:ascii="Times New Roman" w:hAnsi="Times New Roman" w:cs="Times New Roman"/>
          <w:sz w:val="24"/>
          <w:szCs w:val="24"/>
        </w:rPr>
        <w:t>;</w:t>
      </w:r>
    </w:p>
    <w:p w:rsidR="00EC68BE" w:rsidRDefault="00A239B8" w:rsidP="00EC68B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9B8">
        <w:rPr>
          <w:rFonts w:ascii="Times New Roman" w:hAnsi="Times New Roman" w:cs="Times New Roman"/>
          <w:sz w:val="24"/>
          <w:szCs w:val="24"/>
        </w:rPr>
        <w:t xml:space="preserve">No caso de atestados por motivo de doença em familiar, o servidor deverá comparecer </w:t>
      </w:r>
      <w:r>
        <w:rPr>
          <w:rFonts w:ascii="Times New Roman" w:hAnsi="Times New Roman" w:cs="Times New Roman"/>
          <w:sz w:val="24"/>
          <w:szCs w:val="24"/>
        </w:rPr>
        <w:t xml:space="preserve">acompanhado do familiar e </w:t>
      </w:r>
      <w:r w:rsidRPr="00A239B8">
        <w:rPr>
          <w:rFonts w:ascii="Times New Roman" w:hAnsi="Times New Roman" w:cs="Times New Roman"/>
          <w:sz w:val="24"/>
          <w:szCs w:val="24"/>
        </w:rPr>
        <w:t>leva</w:t>
      </w:r>
      <w:r>
        <w:rPr>
          <w:rFonts w:ascii="Times New Roman" w:hAnsi="Times New Roman" w:cs="Times New Roman"/>
          <w:sz w:val="24"/>
          <w:szCs w:val="24"/>
        </w:rPr>
        <w:t>ndo o atestado original,</w:t>
      </w:r>
      <w:r w:rsidRPr="00A239B8">
        <w:rPr>
          <w:rFonts w:ascii="Times New Roman" w:hAnsi="Times New Roman" w:cs="Times New Roman"/>
          <w:sz w:val="24"/>
          <w:szCs w:val="24"/>
        </w:rPr>
        <w:t xml:space="preserve"> receitas e exames</w:t>
      </w:r>
      <w:r>
        <w:rPr>
          <w:rFonts w:ascii="Times New Roman" w:hAnsi="Times New Roman" w:cs="Times New Roman"/>
          <w:sz w:val="24"/>
          <w:szCs w:val="24"/>
        </w:rPr>
        <w:t xml:space="preserve"> se tiver</w:t>
      </w:r>
      <w:r w:rsidRPr="00A239B8">
        <w:rPr>
          <w:rFonts w:ascii="Times New Roman" w:hAnsi="Times New Roman" w:cs="Times New Roman"/>
          <w:sz w:val="24"/>
          <w:szCs w:val="24"/>
        </w:rPr>
        <w:t>;</w:t>
      </w:r>
    </w:p>
    <w:p w:rsidR="00EC68BE" w:rsidRPr="00EC68BE" w:rsidRDefault="00EC68BE" w:rsidP="00EC68B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dos itens iii, iv e v acima, após realizar </w:t>
      </w:r>
      <w:r w:rsidRPr="00EC68BE">
        <w:rPr>
          <w:rFonts w:ascii="Times New Roman" w:hAnsi="Times New Roman" w:cs="Times New Roman"/>
          <w:sz w:val="24"/>
          <w:szCs w:val="24"/>
        </w:rPr>
        <w:t>perícia/junta médica,</w:t>
      </w:r>
      <w:r>
        <w:rPr>
          <w:rFonts w:ascii="Times New Roman" w:hAnsi="Times New Roman" w:cs="Times New Roman"/>
          <w:sz w:val="24"/>
          <w:szCs w:val="24"/>
        </w:rPr>
        <w:t xml:space="preserve"> o servidor deverá encaminhar o laudo emitido pelo Siass à </w:t>
      </w:r>
      <w:r w:rsidRPr="001B7E92">
        <w:rPr>
          <w:rFonts w:ascii="Times New Roman" w:hAnsi="Times New Roman" w:cs="Times New Roman"/>
          <w:sz w:val="24"/>
          <w:szCs w:val="24"/>
        </w:rPr>
        <w:t>Gestão de Pessoas do campus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29E" w:rsidRDefault="00A239B8" w:rsidP="00EC68B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B8">
        <w:rPr>
          <w:rFonts w:ascii="Times New Roman" w:hAnsi="Times New Roman" w:cs="Times New Roman"/>
          <w:sz w:val="24"/>
          <w:szCs w:val="24"/>
        </w:rPr>
        <w:lastRenderedPageBreak/>
        <w:t xml:space="preserve">Caso </w:t>
      </w:r>
      <w:r w:rsidRPr="00A239B8">
        <w:rPr>
          <w:rFonts w:ascii="Times New Roman" w:hAnsi="Times New Roman" w:cs="Times New Roman"/>
          <w:sz w:val="24"/>
          <w:szCs w:val="24"/>
          <w:u w:val="single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9B8">
        <w:rPr>
          <w:rFonts w:ascii="Times New Roman" w:hAnsi="Times New Roman" w:cs="Times New Roman"/>
          <w:sz w:val="24"/>
          <w:szCs w:val="24"/>
        </w:rPr>
        <w:t>seja necessário o agendamento de perícia/junta médica, conforme fluxograma anexo,</w:t>
      </w:r>
      <w:r>
        <w:rPr>
          <w:rFonts w:ascii="Times New Roman" w:hAnsi="Times New Roman" w:cs="Times New Roman"/>
          <w:sz w:val="24"/>
          <w:szCs w:val="24"/>
        </w:rPr>
        <w:t xml:space="preserve"> o servidor deverá entregar </w:t>
      </w:r>
      <w:r w:rsidR="00EC68BE" w:rsidRPr="00EC68BE">
        <w:rPr>
          <w:rFonts w:ascii="Times New Roman" w:hAnsi="Times New Roman" w:cs="Times New Roman"/>
          <w:sz w:val="24"/>
          <w:szCs w:val="24"/>
        </w:rPr>
        <w:t>à Gestão de Pessoas do campus</w:t>
      </w:r>
      <w:r w:rsidR="00EC68BE">
        <w:rPr>
          <w:rFonts w:ascii="Times New Roman" w:hAnsi="Times New Roman" w:cs="Times New Roman"/>
          <w:sz w:val="24"/>
          <w:szCs w:val="24"/>
        </w:rPr>
        <w:t xml:space="preserve"> o atestado original assim que voltar às suas atividades.</w:t>
      </w:r>
    </w:p>
    <w:p w:rsidR="000E329E" w:rsidRDefault="000E329E" w:rsidP="00897E94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4890" w:rsidRDefault="00EC68BE" w:rsidP="00897E9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 atestado não conste o código CID, será agendada perícia independente do período de afastamento.</w:t>
      </w:r>
      <w:r w:rsidR="00897E94">
        <w:rPr>
          <w:rFonts w:ascii="Times New Roman" w:hAnsi="Times New Roman" w:cs="Times New Roman"/>
          <w:sz w:val="24"/>
          <w:szCs w:val="24"/>
        </w:rPr>
        <w:t xml:space="preserve"> São aceitos pelo Siass todos os códigos CID, exceto </w:t>
      </w:r>
      <w:r w:rsidRPr="00897E94">
        <w:rPr>
          <w:rFonts w:ascii="Times New Roman" w:hAnsi="Times New Roman" w:cs="Times New Roman"/>
          <w:sz w:val="24"/>
          <w:szCs w:val="24"/>
        </w:rPr>
        <w:t>Z 763</w:t>
      </w:r>
      <w:r w:rsidR="00897E94">
        <w:rPr>
          <w:rFonts w:ascii="Times New Roman" w:hAnsi="Times New Roman" w:cs="Times New Roman"/>
          <w:sz w:val="24"/>
          <w:szCs w:val="24"/>
        </w:rPr>
        <w:t>.</w:t>
      </w:r>
    </w:p>
    <w:p w:rsidR="00897E94" w:rsidRDefault="00897E94" w:rsidP="00897E9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068F1" w:rsidRDefault="002068F1" w:rsidP="002068F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o atestado não seja encaminhado </w:t>
      </w:r>
      <w:r w:rsidRPr="002068F1">
        <w:rPr>
          <w:rFonts w:ascii="Times New Roman" w:hAnsi="Times New Roman" w:cs="Times New Roman"/>
          <w:sz w:val="24"/>
          <w:szCs w:val="24"/>
        </w:rPr>
        <w:t>em até 5 dias úteis da data de emissão</w:t>
      </w:r>
      <w:r w:rsidRPr="002068F1">
        <w:t xml:space="preserve"> </w:t>
      </w:r>
      <w:r w:rsidRPr="002068F1">
        <w:rPr>
          <w:rFonts w:ascii="Times New Roman" w:hAnsi="Times New Roman" w:cs="Times New Roman"/>
          <w:sz w:val="24"/>
          <w:szCs w:val="24"/>
        </w:rPr>
        <w:t>à Gestão de Pessoas do campus</w:t>
      </w:r>
      <w:r>
        <w:rPr>
          <w:rFonts w:ascii="Times New Roman" w:hAnsi="Times New Roman" w:cs="Times New Roman"/>
          <w:sz w:val="24"/>
          <w:szCs w:val="24"/>
        </w:rPr>
        <w:t>, será agendada perícia.</w:t>
      </w:r>
    </w:p>
    <w:p w:rsidR="002068F1" w:rsidRPr="002068F1" w:rsidRDefault="002068F1" w:rsidP="002068F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97E94" w:rsidRDefault="00897E94" w:rsidP="00897E9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dúvidas, envie e-mail para </w:t>
      </w:r>
      <w:hyperlink r:id="rId7" w:history="1">
        <w:r w:rsidR="00C47042" w:rsidRPr="00E049A6">
          <w:rPr>
            <w:rStyle w:val="Hyperlink"/>
            <w:rFonts w:ascii="Times New Roman" w:hAnsi="Times New Roman" w:cs="Times New Roman"/>
            <w:sz w:val="24"/>
            <w:szCs w:val="24"/>
          </w:rPr>
          <w:t>gestaodepessoas.pontenova@ifmg.edu.br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97E94" w:rsidRPr="00897E94" w:rsidRDefault="00897E94" w:rsidP="00897E9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25551" w:rsidRPr="00725551" w:rsidRDefault="00897E94" w:rsidP="0072555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Legislação</w:t>
      </w:r>
      <w:r w:rsidR="00725551">
        <w:rPr>
          <w:rFonts w:ascii="Times New Roman" w:hAnsi="Times New Roman" w:cs="Times New Roman"/>
          <w:sz w:val="24"/>
          <w:szCs w:val="24"/>
        </w:rPr>
        <w:t xml:space="preserve"> e informações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E94" w:rsidRDefault="00907F91" w:rsidP="00897E9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7E94" w:rsidRPr="00B2291A">
          <w:rPr>
            <w:rStyle w:val="Hyperlink"/>
            <w:rFonts w:ascii="Times New Roman" w:hAnsi="Times New Roman" w:cs="Times New Roman"/>
            <w:sz w:val="24"/>
            <w:szCs w:val="24"/>
          </w:rPr>
          <w:t>Nota Técnica Conjunta Nº 09/2015/DENOP/DESAP/SEGEP/MP</w:t>
        </w:r>
      </w:hyperlink>
      <w:r w:rsidR="00C1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F1" w:rsidRDefault="00907F91" w:rsidP="00897E9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40C6" w:rsidRPr="00C140C6">
          <w:rPr>
            <w:rStyle w:val="Hyperlink"/>
            <w:rFonts w:ascii="Times New Roman" w:hAnsi="Times New Roman" w:cs="Times New Roman"/>
            <w:sz w:val="24"/>
            <w:szCs w:val="24"/>
          </w:rPr>
          <w:t>Decreto nº 7.003, de 9 de novembro de 2009</w:t>
        </w:r>
      </w:hyperlink>
    </w:p>
    <w:p w:rsidR="00C140C6" w:rsidRDefault="00907F91" w:rsidP="00897E9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40C6" w:rsidRPr="00C140C6">
          <w:rPr>
            <w:rStyle w:val="Hyperlink"/>
            <w:rFonts w:ascii="Times New Roman" w:hAnsi="Times New Roman" w:cs="Times New Roman"/>
            <w:sz w:val="24"/>
            <w:szCs w:val="24"/>
          </w:rPr>
          <w:t>Lei nº 8.112/90</w:t>
        </w:r>
      </w:hyperlink>
      <w:r w:rsidR="00C140C6">
        <w:rPr>
          <w:rFonts w:ascii="Times New Roman" w:hAnsi="Times New Roman" w:cs="Times New Roman"/>
          <w:sz w:val="24"/>
          <w:szCs w:val="24"/>
        </w:rPr>
        <w:t xml:space="preserve">, Art. 83 e 202 a 206 </w:t>
      </w:r>
    </w:p>
    <w:p w:rsidR="00725551" w:rsidRDefault="00907F91" w:rsidP="00897E9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5551" w:rsidRPr="00725551">
          <w:rPr>
            <w:rStyle w:val="Hyperlink"/>
            <w:rFonts w:ascii="Times New Roman" w:hAnsi="Times New Roman" w:cs="Times New Roman"/>
            <w:sz w:val="24"/>
            <w:szCs w:val="24"/>
          </w:rPr>
          <w:t>Siass Inconfidentes</w:t>
        </w:r>
      </w:hyperlink>
    </w:p>
    <w:p w:rsidR="00897E94" w:rsidRDefault="00897E94" w:rsidP="00897E9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E64" w:rsidRDefault="00731E64" w:rsidP="00897E9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31E64" w:rsidRPr="00731E64" w:rsidRDefault="00731E64" w:rsidP="00731E6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drawing>
          <wp:inline distT="0" distB="0" distL="0" distR="0" wp14:anchorId="7D26D35D" wp14:editId="5587A0A7">
            <wp:extent cx="8892540" cy="6659442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E64" w:rsidRPr="00731E64" w:rsidSect="00731E64">
      <w:pgSz w:w="16838" w:h="11906" w:orient="landscape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A78"/>
    <w:multiLevelType w:val="hybridMultilevel"/>
    <w:tmpl w:val="FC9A255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B700F9"/>
    <w:multiLevelType w:val="hybridMultilevel"/>
    <w:tmpl w:val="16760FD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D014D4"/>
    <w:multiLevelType w:val="hybridMultilevel"/>
    <w:tmpl w:val="22BC11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1366"/>
    <w:multiLevelType w:val="hybridMultilevel"/>
    <w:tmpl w:val="AEC8BD2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DD524D"/>
    <w:multiLevelType w:val="hybridMultilevel"/>
    <w:tmpl w:val="3746E9A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BE3033"/>
    <w:multiLevelType w:val="hybridMultilevel"/>
    <w:tmpl w:val="7ED2E0D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B"/>
    <w:rsid w:val="000E329E"/>
    <w:rsid w:val="001B7E92"/>
    <w:rsid w:val="002068F1"/>
    <w:rsid w:val="0045534E"/>
    <w:rsid w:val="00725551"/>
    <w:rsid w:val="00731E64"/>
    <w:rsid w:val="00733A0B"/>
    <w:rsid w:val="008651C9"/>
    <w:rsid w:val="00897E94"/>
    <w:rsid w:val="008F0A87"/>
    <w:rsid w:val="00907F91"/>
    <w:rsid w:val="009615C3"/>
    <w:rsid w:val="00A239B8"/>
    <w:rsid w:val="00A62AF5"/>
    <w:rsid w:val="00B21728"/>
    <w:rsid w:val="00B2291A"/>
    <w:rsid w:val="00C140C6"/>
    <w:rsid w:val="00C47042"/>
    <w:rsid w:val="00C84890"/>
    <w:rsid w:val="00CB1C10"/>
    <w:rsid w:val="00CE00FD"/>
    <w:rsid w:val="00CE1F64"/>
    <w:rsid w:val="00E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C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7E9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E6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C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7E9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E6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legis.planejamento.gov.br/conlegis/Downloads/file?NOTA%20T%C9CNICA%20CONJUNTA%20N%BA%2009%20-%202015%20-%20-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staodepessoas.pontenova@ifmg.edu.br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aodepessoas.pontenova@ifmg.edu.br" TargetMode="External"/><Relationship Id="rId11" Type="http://schemas.openxmlformats.org/officeDocument/2006/relationships/hyperlink" Target="https://www.ifmg.edu.br/ouropreto/institucional/sau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8112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7-2010/2009/Decreto/D700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de Pessoas</dc:creator>
  <cp:lastModifiedBy>Gestão de Pessoas</cp:lastModifiedBy>
  <cp:revision>13</cp:revision>
  <dcterms:created xsi:type="dcterms:W3CDTF">2018-06-12T23:01:00Z</dcterms:created>
  <dcterms:modified xsi:type="dcterms:W3CDTF">2018-12-17T18:10:00Z</dcterms:modified>
</cp:coreProperties>
</file>