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1A" w:rsidRDefault="002E6EED">
      <w:pPr>
        <w:pStyle w:val="NormalWeb"/>
        <w:spacing w:before="0" w:after="0" w:line="360" w:lineRule="auto"/>
        <w:ind w:left="2552" w:hanging="255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07</w:t>
      </w:r>
    </w:p>
    <w:p w:rsidR="00FF0F1A" w:rsidRDefault="002E6EED">
      <w:pPr>
        <w:pStyle w:val="NormalWeb"/>
        <w:spacing w:before="0" w:after="0" w:line="360" w:lineRule="auto"/>
        <w:ind w:left="2552" w:hanging="255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VIABILIDADE DE PROJETO DE EXTENSÃO</w:t>
      </w:r>
    </w:p>
    <w:p w:rsidR="00FF0F1A" w:rsidRDefault="002E6EED">
      <w:pPr>
        <w:jc w:val="center"/>
        <w:rPr>
          <w:sz w:val="18"/>
          <w:szCs w:val="18"/>
        </w:rPr>
      </w:pPr>
      <w:r>
        <w:rPr>
          <w:sz w:val="18"/>
          <w:szCs w:val="18"/>
        </w:rPr>
        <w:t>(Preencher online, imprimir, assinar e entregar à Coordenação de Extensão)</w:t>
      </w:r>
    </w:p>
    <w:p w:rsidR="00FF0F1A" w:rsidRDefault="00FF0F1A">
      <w:pPr>
        <w:pStyle w:val="NormalWeb"/>
        <w:spacing w:before="0" w:after="0" w:line="360" w:lineRule="auto"/>
        <w:ind w:left="2552" w:hanging="2552"/>
        <w:jc w:val="center"/>
        <w:rPr>
          <w:rFonts w:ascii="Arial" w:hAnsi="Arial" w:cs="Arial"/>
        </w:rPr>
      </w:pPr>
    </w:p>
    <w:p w:rsidR="00FF0F1A" w:rsidRDefault="00FF0F1A">
      <w:pPr>
        <w:pStyle w:val="NormalWeb"/>
        <w:spacing w:line="360" w:lineRule="auto"/>
        <w:ind w:left="2552" w:hanging="2552"/>
        <w:jc w:val="center"/>
        <w:rPr>
          <w:rFonts w:ascii="Arial" w:hAnsi="Arial" w:cs="Arial"/>
        </w:rPr>
      </w:pPr>
    </w:p>
    <w:p w:rsidR="00FF0F1A" w:rsidRDefault="00FF0F1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F0F1A" w:rsidRDefault="002E6EED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Declaro que o Projeto de Extensão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377D9D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="00377D9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modalidade  </w:t>
      </w:r>
      <w:sdt>
        <w:sdtPr>
          <w:rPr>
            <w:rFonts w:ascii="Arial" w:hAnsi="Arial" w:cs="Arial"/>
            <w:sz w:val="22"/>
            <w:szCs w:val="22"/>
          </w:rPr>
          <w:id w:val="-126491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D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roofErr w:type="spellStart"/>
      <w:r>
        <w:rPr>
          <w:rFonts w:ascii="Arial" w:hAnsi="Arial" w:cs="Arial"/>
          <w:sz w:val="22"/>
          <w:szCs w:val="22"/>
        </w:rPr>
        <w:t>Pibex</w:t>
      </w:r>
      <w:proofErr w:type="spellEnd"/>
      <w:r>
        <w:rPr>
          <w:rFonts w:ascii="Arial" w:hAnsi="Arial" w:cs="Arial"/>
          <w:sz w:val="22"/>
          <w:szCs w:val="22"/>
        </w:rPr>
        <w:t xml:space="preserve"> ou  </w:t>
      </w:r>
      <w:sdt>
        <w:sdtPr>
          <w:rPr>
            <w:rFonts w:ascii="Arial" w:hAnsi="Arial" w:cs="Arial"/>
            <w:sz w:val="22"/>
            <w:szCs w:val="22"/>
          </w:rPr>
          <w:id w:val="-17948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D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roofErr w:type="spellStart"/>
      <w:r>
        <w:rPr>
          <w:rFonts w:ascii="Arial" w:hAnsi="Arial" w:cs="Arial"/>
          <w:sz w:val="22"/>
          <w:szCs w:val="22"/>
        </w:rPr>
        <w:t>Pibex</w:t>
      </w:r>
      <w:proofErr w:type="spellEnd"/>
      <w:r>
        <w:rPr>
          <w:rFonts w:ascii="Arial" w:hAnsi="Arial" w:cs="Arial"/>
          <w:sz w:val="22"/>
          <w:szCs w:val="22"/>
        </w:rPr>
        <w:t xml:space="preserve"> J</w:t>
      </w:r>
      <w:r w:rsidR="0055051E">
        <w:rPr>
          <w:rFonts w:ascii="Arial" w:hAnsi="Arial" w:cs="Arial"/>
          <w:sz w:val="22"/>
          <w:szCs w:val="22"/>
        </w:rPr>
        <w:t>r., submetido ao Edital 012/2016, de 18 de outubro</w:t>
      </w:r>
      <w:bookmarkStart w:id="0" w:name="_GoBack"/>
      <w:bookmarkEnd w:id="0"/>
      <w:r w:rsidR="0055051E">
        <w:rPr>
          <w:rFonts w:ascii="Arial" w:hAnsi="Arial" w:cs="Arial"/>
          <w:sz w:val="22"/>
          <w:szCs w:val="22"/>
        </w:rPr>
        <w:t xml:space="preserve"> de 2016</w:t>
      </w:r>
      <w:r>
        <w:rPr>
          <w:rFonts w:ascii="Arial" w:hAnsi="Arial" w:cs="Arial"/>
          <w:sz w:val="22"/>
          <w:szCs w:val="22"/>
        </w:rPr>
        <w:t>, junto à Coordenação de Extensão, é viável  e  informo  que estou ciente de que o compromisso da Instituição refere-se somente ao pagamento de bolsas aos meus orientandos.</w:t>
      </w:r>
    </w:p>
    <w:p w:rsidR="00FF0F1A" w:rsidRDefault="00FF0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0F1A" w:rsidRDefault="00FF0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0F1A" w:rsidRDefault="00FF0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0F1A" w:rsidRDefault="00FF0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0F1A" w:rsidRDefault="00FF0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0F1A" w:rsidRDefault="002E6EED">
      <w:pPr>
        <w:jc w:val="center"/>
      </w:pPr>
      <w:r>
        <w:rPr>
          <w:rFonts w:ascii="Arial" w:hAnsi="Arial" w:cs="Arial"/>
          <w:sz w:val="22"/>
          <w:szCs w:val="22"/>
        </w:rPr>
        <w:t xml:space="preserve">Ouro </w:t>
      </w:r>
      <w:proofErr w:type="gramStart"/>
      <w:r>
        <w:rPr>
          <w:rFonts w:ascii="Arial" w:hAnsi="Arial" w:cs="Arial"/>
          <w:sz w:val="22"/>
          <w:szCs w:val="22"/>
        </w:rPr>
        <w:t xml:space="preserve">Branco,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2"/>
          <w:szCs w:val="22"/>
        </w:rPr>
        <w:t xml:space="preserve"> 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377D9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5051E">
        <w:rPr>
          <w:rFonts w:ascii="Arial" w:hAnsi="Arial" w:cs="Arial"/>
          <w:sz w:val="22"/>
          <w:szCs w:val="22"/>
        </w:rPr>
        <w:t xml:space="preserve"> de 2017</w:t>
      </w:r>
      <w:r>
        <w:rPr>
          <w:rFonts w:ascii="Arial" w:hAnsi="Arial" w:cs="Arial"/>
          <w:sz w:val="22"/>
          <w:szCs w:val="22"/>
        </w:rPr>
        <w:t>.</w:t>
      </w:r>
    </w:p>
    <w:p w:rsidR="00FF0F1A" w:rsidRDefault="00FF0F1A">
      <w:pPr>
        <w:jc w:val="center"/>
        <w:rPr>
          <w:rFonts w:ascii="Arial" w:hAnsi="Arial" w:cs="Arial"/>
          <w:sz w:val="22"/>
          <w:szCs w:val="22"/>
        </w:rPr>
      </w:pPr>
    </w:p>
    <w:p w:rsidR="00FF0F1A" w:rsidRDefault="00FF0F1A">
      <w:pPr>
        <w:jc w:val="center"/>
        <w:rPr>
          <w:rFonts w:ascii="Arial" w:hAnsi="Arial" w:cs="Arial"/>
          <w:sz w:val="22"/>
          <w:szCs w:val="22"/>
        </w:rPr>
      </w:pPr>
    </w:p>
    <w:p w:rsidR="00FF0F1A" w:rsidRDefault="00FF0F1A">
      <w:pPr>
        <w:jc w:val="center"/>
        <w:rPr>
          <w:rFonts w:ascii="Arial" w:hAnsi="Arial" w:cs="Arial"/>
          <w:sz w:val="22"/>
          <w:szCs w:val="22"/>
        </w:rPr>
      </w:pPr>
    </w:p>
    <w:p w:rsidR="00FF0F1A" w:rsidRDefault="00FF0F1A">
      <w:pPr>
        <w:jc w:val="center"/>
        <w:rPr>
          <w:rFonts w:ascii="Arial" w:hAnsi="Arial" w:cs="Arial"/>
          <w:sz w:val="22"/>
          <w:szCs w:val="22"/>
        </w:rPr>
      </w:pPr>
    </w:p>
    <w:p w:rsidR="00FF0F1A" w:rsidRDefault="00FF0F1A">
      <w:pPr>
        <w:jc w:val="center"/>
        <w:rPr>
          <w:rFonts w:ascii="Arial" w:hAnsi="Arial" w:cs="Arial"/>
          <w:sz w:val="22"/>
          <w:szCs w:val="22"/>
        </w:rPr>
      </w:pPr>
    </w:p>
    <w:p w:rsidR="00FF0F1A" w:rsidRDefault="00FF0F1A">
      <w:pPr>
        <w:jc w:val="center"/>
        <w:rPr>
          <w:rFonts w:ascii="Arial" w:hAnsi="Arial" w:cs="Arial"/>
          <w:sz w:val="22"/>
          <w:szCs w:val="22"/>
        </w:rPr>
      </w:pPr>
    </w:p>
    <w:p w:rsidR="00FF0F1A" w:rsidRDefault="002E6E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FF0F1A" w:rsidRDefault="002E6E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Coordenador(a)</w:t>
      </w:r>
    </w:p>
    <w:p w:rsidR="00FF0F1A" w:rsidRDefault="00FF0F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FF0F1A">
      <w:headerReference w:type="default" r:id="rId6"/>
      <w:pgSz w:w="11906" w:h="16838"/>
      <w:pgMar w:top="1134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AC" w:rsidRDefault="00EE3BAC">
      <w:r>
        <w:separator/>
      </w:r>
    </w:p>
  </w:endnote>
  <w:endnote w:type="continuationSeparator" w:id="0">
    <w:p w:rsidR="00EE3BAC" w:rsidRDefault="00E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AC" w:rsidRDefault="00EE3BAC">
      <w:r>
        <w:rPr>
          <w:color w:val="000000"/>
        </w:rPr>
        <w:separator/>
      </w:r>
    </w:p>
  </w:footnote>
  <w:footnote w:type="continuationSeparator" w:id="0">
    <w:p w:rsidR="00EE3BAC" w:rsidRDefault="00EE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85"/>
      <w:gridCol w:w="6662"/>
    </w:tblGrid>
    <w:tr w:rsidR="00951551">
      <w:tc>
        <w:tcPr>
          <w:tcW w:w="30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51551" w:rsidRDefault="002E6EED">
          <w:pPr>
            <w:autoSpaceDE w:val="0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1876421" cy="657225"/>
                <wp:effectExtent l="0" t="0" r="0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t="10464" b="92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1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51551" w:rsidRDefault="002E6EED">
          <w:pPr>
            <w:autoSpaceDE w:val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INSTITUTO FEDERAL DE EDUCAÇÃO, CIÊNCIA E TECNOLOGIA DE MINAS GERAIS</w:t>
          </w:r>
        </w:p>
        <w:p w:rsidR="00951551" w:rsidRDefault="002E6EED">
          <w:pPr>
            <w:autoSpaceDE w:val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CAMPUS OURO BRANCO</w:t>
          </w:r>
        </w:p>
        <w:p w:rsidR="00951551" w:rsidRDefault="002E6EED">
          <w:pPr>
            <w:autoSpaceDE w:val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COORDENAÇÃO DE EXTENSÃO</w:t>
          </w:r>
        </w:p>
        <w:p w:rsidR="00951551" w:rsidRDefault="002E6EED">
          <w:pPr>
            <w:autoSpaceDE w:val="0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Rua Afonso Sardinha, n</w:t>
          </w:r>
          <w:r>
            <w:rPr>
              <w:rFonts w:ascii="Cambria Math" w:hAnsi="Cambria Math" w:cs="Cambria Math"/>
              <w:b/>
              <w:bCs/>
              <w:sz w:val="16"/>
              <w:szCs w:val="16"/>
            </w:rPr>
            <w:t>⁰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90 – Pioneiros. Ouro Branco, MG. CEP: 36.420-000</w:t>
          </w:r>
        </w:p>
        <w:p w:rsidR="00951551" w:rsidRDefault="002E6EED">
          <w:pPr>
            <w:autoSpaceDE w:val="0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Tel.: (31) 3742-2149</w:t>
          </w:r>
        </w:p>
      </w:tc>
    </w:tr>
  </w:tbl>
  <w:p w:rsidR="00951551" w:rsidRDefault="00EE3B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1A"/>
    <w:rsid w:val="002E6EED"/>
    <w:rsid w:val="00377D9D"/>
    <w:rsid w:val="0055051E"/>
    <w:rsid w:val="006925E7"/>
    <w:rsid w:val="00976C48"/>
    <w:rsid w:val="00EE3BAC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D4F4-E16D-4FE0-99C8-F9D9A67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eastAsia="SimSun" w:cs="Tahoma"/>
      <w:kern w:val="3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W-Ttulo">
    <w:name w:val="WW-Título"/>
    <w:basedOn w:val="Ttulo1"/>
    <w:next w:val="Subttul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character" w:customStyle="1" w:styleId="CabealhoChar">
    <w:name w:val="Cabeçalho Char"/>
    <w:rPr>
      <w:rFonts w:eastAsia="SimSun" w:cs="Tahoma"/>
      <w:kern w:val="3"/>
      <w:sz w:val="24"/>
      <w:szCs w:val="24"/>
      <w:lang w:eastAsia="hi-IN" w:bidi="hi-IN"/>
    </w:rPr>
  </w:style>
  <w:style w:type="paragraph" w:styleId="NormalWeb">
    <w:name w:val="Normal (Web)"/>
    <w:basedOn w:val="Normal"/>
    <w:pPr>
      <w:widowControl/>
      <w:spacing w:before="280" w:after="280" w:line="276" w:lineRule="auto"/>
    </w:pPr>
    <w:rPr>
      <w:rFonts w:cs="Times New Roman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lastModifiedBy>Fillipe Perantoni</cp:lastModifiedBy>
  <cp:revision>6</cp:revision>
  <cp:lastPrinted>2016-10-17T15:17:00Z</cp:lastPrinted>
  <dcterms:created xsi:type="dcterms:W3CDTF">2016-10-17T15:17:00Z</dcterms:created>
  <dcterms:modified xsi:type="dcterms:W3CDTF">2017-01-03T14:03:00Z</dcterms:modified>
</cp:coreProperties>
</file>