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B288" w14:textId="012C5A3D" w:rsidR="00F2625A" w:rsidRDefault="00A52A61" w:rsidP="00A52A61">
      <w:pPr>
        <w:jc w:val="both"/>
      </w:pPr>
      <w:r>
        <w:t xml:space="preserve">1. </w:t>
      </w:r>
      <w:r w:rsidR="00467F39">
        <w:t xml:space="preserve">A Coordenação de Curso da Pós-Graduação </w:t>
      </w:r>
      <w:r w:rsidR="00467F39" w:rsidRPr="00A52A61">
        <w:rPr>
          <w:i/>
        </w:rPr>
        <w:t>Lato Sensu</w:t>
      </w:r>
      <w:r w:rsidR="00467F39">
        <w:t xml:space="preserve"> em Educação Básica: </w:t>
      </w:r>
      <w:proofErr w:type="gramStart"/>
      <w:r w:rsidR="00467F39">
        <w:t>teoria e prática informa</w:t>
      </w:r>
      <w:proofErr w:type="gramEnd"/>
      <w:r w:rsidR="00467F39">
        <w:t xml:space="preserve"> que os candidatos aprovados dentro do número de vagas no processo seletivo de 2024 deverão enviar, via Correios, as cópias autenticadas da documentação comprobatória do </w:t>
      </w:r>
      <w:proofErr w:type="spellStart"/>
      <w:r w:rsidR="00467F39">
        <w:t>barema</w:t>
      </w:r>
      <w:proofErr w:type="spellEnd"/>
      <w:r w:rsidR="00467F39">
        <w:t xml:space="preserve"> (ANEXO II), conforme item 7.2 do edital 90/2024. </w:t>
      </w:r>
      <w:r w:rsidR="00F2625A">
        <w:t>O endereço para o envio é:</w:t>
      </w:r>
    </w:p>
    <w:p w14:paraId="024AD404" w14:textId="77777777" w:rsidR="00F2625A" w:rsidRDefault="00F2625A" w:rsidP="00F2625A">
      <w:pPr>
        <w:jc w:val="both"/>
      </w:pPr>
    </w:p>
    <w:p w14:paraId="0BB4514F" w14:textId="77777777" w:rsidR="00F2625A" w:rsidRPr="00F2625A" w:rsidRDefault="00F2625A" w:rsidP="00F2625A">
      <w:pPr>
        <w:jc w:val="both"/>
        <w:rPr>
          <w:b/>
          <w:bCs/>
        </w:rPr>
      </w:pPr>
      <w:r w:rsidRPr="00F2625A">
        <w:rPr>
          <w:b/>
          <w:bCs/>
        </w:rPr>
        <w:t>IFMG Piumhi. Rua Severo Veloso, nº 1.880, Bairro Bela Vista, Piumhi - MG, CEP: 37.925-000.</w:t>
      </w:r>
    </w:p>
    <w:p w14:paraId="00000001" w14:textId="7173802D" w:rsidR="00360C0E" w:rsidRDefault="00360C0E">
      <w:pPr>
        <w:jc w:val="both"/>
      </w:pPr>
    </w:p>
    <w:p w14:paraId="770939E7" w14:textId="1D8E7AA7" w:rsidR="00A52A61" w:rsidRDefault="00A52A61">
      <w:pPr>
        <w:jc w:val="both"/>
      </w:pPr>
      <w:r>
        <w:t xml:space="preserve">O prazo para o envio é de 10 (dez) dias a partir da publicação do resultado final. Um esclarecimento: o prazo é para o envio, não para a chegada do documento no </w:t>
      </w:r>
      <w:r>
        <w:rPr>
          <w:i/>
        </w:rPr>
        <w:t>campus</w:t>
      </w:r>
      <w:r>
        <w:t xml:space="preserve">. Dessa forma, é necessário que o candidato envie para o e-mail </w:t>
      </w:r>
      <w:hyperlink r:id="rId5">
        <w:r>
          <w:rPr>
            <w:color w:val="1155CC"/>
            <w:u w:val="single"/>
          </w:rPr>
          <w:t>secretaria.pos.piumhi@ifmg.edu.br</w:t>
        </w:r>
      </w:hyperlink>
      <w:r>
        <w:t xml:space="preserve"> o comprovante da postagem.</w:t>
      </w:r>
    </w:p>
    <w:p w14:paraId="7E041DC0" w14:textId="7EF64638" w:rsidR="001359B7" w:rsidRDefault="001359B7">
      <w:pPr>
        <w:jc w:val="both"/>
      </w:pPr>
    </w:p>
    <w:p w14:paraId="48F0D77E" w14:textId="5A87CE12" w:rsidR="001359B7" w:rsidRDefault="001359B7">
      <w:pPr>
        <w:jc w:val="both"/>
      </w:pPr>
      <w:r>
        <w:t>A documentação também poderá ser entregue pessoalmente no Setor de Registro Acadêmico do IFMG Piumhi.</w:t>
      </w:r>
    </w:p>
    <w:p w14:paraId="00000002" w14:textId="77777777" w:rsidR="00360C0E" w:rsidRDefault="00360C0E">
      <w:pPr>
        <w:jc w:val="both"/>
      </w:pPr>
    </w:p>
    <w:p w14:paraId="00000003" w14:textId="17840679" w:rsidR="00360C0E" w:rsidRDefault="00A52A61">
      <w:pPr>
        <w:jc w:val="both"/>
      </w:pPr>
      <w:r>
        <w:t xml:space="preserve">2. </w:t>
      </w:r>
      <w:r w:rsidR="00467F39">
        <w:t>Os candidatos d</w:t>
      </w:r>
      <w:r>
        <w:t xml:space="preserve">e todos </w:t>
      </w:r>
      <w:r w:rsidR="00467F39">
        <w:t xml:space="preserve">os perfis de reserva de vagas, </w:t>
      </w:r>
      <w:r w:rsidR="00467F39">
        <w:rPr>
          <w:b/>
        </w:rPr>
        <w:t>exceto os aprovados em Ampla Concorrência (AC1 e AC2)</w:t>
      </w:r>
      <w:r w:rsidR="00467F39">
        <w:t>, deverão apresentar os seguintes documentos:</w:t>
      </w:r>
    </w:p>
    <w:p w14:paraId="00000004" w14:textId="77777777" w:rsidR="00360C0E" w:rsidRDefault="00360C0E">
      <w:pPr>
        <w:jc w:val="both"/>
      </w:pPr>
    </w:p>
    <w:p w14:paraId="00000005" w14:textId="06D8FAAC" w:rsidR="00360C0E" w:rsidRDefault="00467F39">
      <w:pPr>
        <w:numPr>
          <w:ilvl w:val="0"/>
          <w:numId w:val="2"/>
        </w:numPr>
        <w:jc w:val="both"/>
      </w:pPr>
      <w:r w:rsidRPr="00DD23A9">
        <w:rPr>
          <w:b/>
          <w:bCs/>
        </w:rPr>
        <w:t>Declaração de egresso de escola pública</w:t>
      </w:r>
      <w:r>
        <w:t>.</w:t>
      </w:r>
    </w:p>
    <w:p w14:paraId="00000006" w14:textId="77777777" w:rsidR="00360C0E" w:rsidRDefault="00360C0E">
      <w:pPr>
        <w:jc w:val="both"/>
      </w:pPr>
    </w:p>
    <w:p w14:paraId="00000007" w14:textId="3ECE98FB" w:rsidR="00360C0E" w:rsidRDefault="00A52A61">
      <w:pPr>
        <w:jc w:val="both"/>
      </w:pPr>
      <w:r>
        <w:t xml:space="preserve">3. </w:t>
      </w:r>
      <w:r w:rsidR="00467F39">
        <w:t xml:space="preserve">Os candidatos dos perfis de vagas LB_PPI2 e LB_EP2 deverão preencher </w:t>
      </w:r>
      <w:r>
        <w:t xml:space="preserve">ainda </w:t>
      </w:r>
      <w:r w:rsidR="00467F39">
        <w:t xml:space="preserve">o </w:t>
      </w:r>
      <w:r w:rsidR="00467F39" w:rsidRPr="00787452">
        <w:rPr>
          <w:b/>
          <w:bCs/>
        </w:rPr>
        <w:t>Termo de Comprovação de Renda</w:t>
      </w:r>
      <w:r w:rsidR="00467F39">
        <w:t xml:space="preserve"> e apresentar a comprovação de renda de acordo com </w:t>
      </w:r>
      <w:r w:rsidR="00467F39">
        <w:rPr>
          <w:b/>
        </w:rPr>
        <w:t>uma das três opções abaixo</w:t>
      </w:r>
      <w:r w:rsidR="00467F39">
        <w:t xml:space="preserve">: </w:t>
      </w:r>
    </w:p>
    <w:p w14:paraId="00000008" w14:textId="77777777" w:rsidR="00360C0E" w:rsidRDefault="00360C0E">
      <w:pPr>
        <w:jc w:val="both"/>
      </w:pPr>
    </w:p>
    <w:p w14:paraId="00000009" w14:textId="77777777" w:rsidR="00360C0E" w:rsidRDefault="00467F39">
      <w:pPr>
        <w:numPr>
          <w:ilvl w:val="0"/>
          <w:numId w:val="1"/>
        </w:numPr>
        <w:jc w:val="both"/>
      </w:pPr>
      <w:r>
        <w:t xml:space="preserve">Apresentação da Folha Resumo do </w:t>
      </w:r>
      <w:r>
        <w:rPr>
          <w:b/>
        </w:rPr>
        <w:t xml:space="preserve">Cadastro Único para Programas Sociais do Governo Federal - </w:t>
      </w:r>
      <w:proofErr w:type="spellStart"/>
      <w:r>
        <w:rPr>
          <w:b/>
        </w:rPr>
        <w:t>CadÚnico</w:t>
      </w:r>
      <w:proofErr w:type="spellEnd"/>
      <w:r>
        <w:t xml:space="preserve">; </w:t>
      </w:r>
      <w:r>
        <w:rPr>
          <w:b/>
          <w:u w:val="single"/>
        </w:rPr>
        <w:t>ou</w:t>
      </w:r>
    </w:p>
    <w:p w14:paraId="0000000A" w14:textId="16CFAF8D" w:rsidR="00360C0E" w:rsidRDefault="00467F39">
      <w:pPr>
        <w:numPr>
          <w:ilvl w:val="0"/>
          <w:numId w:val="1"/>
        </w:numPr>
        <w:jc w:val="both"/>
      </w:pPr>
      <w:r>
        <w:rPr>
          <w:b/>
        </w:rPr>
        <w:t xml:space="preserve">Declaração de Rendimentos; </w:t>
      </w:r>
      <w:r>
        <w:rPr>
          <w:b/>
          <w:u w:val="single"/>
        </w:rPr>
        <w:t>ou</w:t>
      </w:r>
    </w:p>
    <w:p w14:paraId="0000000B" w14:textId="388E69F2" w:rsidR="00360C0E" w:rsidRDefault="00467F39">
      <w:pPr>
        <w:numPr>
          <w:ilvl w:val="0"/>
          <w:numId w:val="1"/>
        </w:numPr>
        <w:jc w:val="both"/>
      </w:pPr>
      <w:r>
        <w:rPr>
          <w:b/>
        </w:rPr>
        <w:t>Apresentação dos documentos comprobatórios da renda dos membros do núcleo familiar</w:t>
      </w:r>
      <w:r>
        <w:t>, de acordo com a atividade econômica exercida.</w:t>
      </w:r>
    </w:p>
    <w:p w14:paraId="0000000C" w14:textId="77777777" w:rsidR="00360C0E" w:rsidRDefault="00360C0E">
      <w:pPr>
        <w:jc w:val="both"/>
      </w:pPr>
    </w:p>
    <w:p w14:paraId="0000000D" w14:textId="77777777" w:rsidR="00360C0E" w:rsidRDefault="00467F39">
      <w:pPr>
        <w:jc w:val="both"/>
      </w:pPr>
      <w:r>
        <w:t xml:space="preserve">Observação: a comprovação de renda se faz necessária para todos os membros do núcleo familiar </w:t>
      </w:r>
      <w:r w:rsidRPr="006009C7">
        <w:rPr>
          <w:b/>
          <w:bCs/>
        </w:rPr>
        <w:t>acima de 18 anos</w:t>
      </w:r>
      <w:r>
        <w:t>.</w:t>
      </w:r>
    </w:p>
    <w:p w14:paraId="0000000E" w14:textId="29CE44B7" w:rsidR="00360C0E" w:rsidRDefault="00360C0E">
      <w:pPr>
        <w:jc w:val="both"/>
      </w:pPr>
    </w:p>
    <w:p w14:paraId="692EF3CC" w14:textId="2A597975" w:rsidR="00C92CD9" w:rsidRDefault="00C92CD9">
      <w:pPr>
        <w:jc w:val="both"/>
      </w:pPr>
      <w:r>
        <w:t xml:space="preserve">Os documentos citados nos itens 2 e 3 deverão ser anexados em formato .PDF através do link do formulário </w:t>
      </w:r>
      <w:hyperlink r:id="rId6" w:history="1">
        <w:r w:rsidRPr="00C92CD9">
          <w:rPr>
            <w:rStyle w:val="Hyperlink"/>
          </w:rPr>
          <w:t>https://docs.google.com/forms/d/1T0Awd_5cVHAdhq7zBnNIi0VscnnccHe1Tl2zW3Kr-T8/edit?ts=66bf5159</w:t>
        </w:r>
      </w:hyperlink>
      <w:r>
        <w:t>.</w:t>
      </w:r>
      <w:r w:rsidR="00467F39">
        <w:t xml:space="preserve"> Os arquivos do Termo de Comprovação de Renda, a Declaração de Rendimentos e Apresentação dos documentos comprobatórios da renda encontram-se abaixo.</w:t>
      </w:r>
    </w:p>
    <w:p w14:paraId="45954968" w14:textId="77777777" w:rsidR="00467F39" w:rsidRDefault="00467F39">
      <w:pPr>
        <w:jc w:val="both"/>
      </w:pPr>
    </w:p>
    <w:p w14:paraId="5A76F5DD" w14:textId="2E649833" w:rsidR="00C92CD9" w:rsidRDefault="00C92CD9">
      <w:pPr>
        <w:jc w:val="both"/>
      </w:pPr>
      <w:r>
        <w:t xml:space="preserve">Dúvidas devem ser encaminhadas para o e-mail </w:t>
      </w:r>
      <w:hyperlink r:id="rId7">
        <w:r>
          <w:rPr>
            <w:color w:val="1155CC"/>
            <w:u w:val="single"/>
          </w:rPr>
          <w:t>secretaria.pos.piumhi@ifmg.edu.br</w:t>
        </w:r>
      </w:hyperlink>
      <w:r>
        <w:rPr>
          <w:color w:val="1155CC"/>
          <w:u w:val="single"/>
        </w:rPr>
        <w:t>.</w:t>
      </w:r>
    </w:p>
    <w:p w14:paraId="0000000F" w14:textId="2A008823" w:rsidR="00360C0E" w:rsidRDefault="00360C0E">
      <w:pPr>
        <w:jc w:val="both"/>
      </w:pPr>
    </w:p>
    <w:p w14:paraId="00000010" w14:textId="77777777" w:rsidR="00360C0E" w:rsidRDefault="00360C0E">
      <w:pPr>
        <w:jc w:val="both"/>
      </w:pPr>
    </w:p>
    <w:sectPr w:rsidR="00360C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4D1B"/>
    <w:multiLevelType w:val="multilevel"/>
    <w:tmpl w:val="8A464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F009F"/>
    <w:multiLevelType w:val="hybridMultilevel"/>
    <w:tmpl w:val="9AEA81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CBD"/>
    <w:multiLevelType w:val="multilevel"/>
    <w:tmpl w:val="5CD26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0E"/>
    <w:rsid w:val="001359B7"/>
    <w:rsid w:val="00360C0E"/>
    <w:rsid w:val="00467F39"/>
    <w:rsid w:val="006009C7"/>
    <w:rsid w:val="00787452"/>
    <w:rsid w:val="00A52A61"/>
    <w:rsid w:val="00C92CD9"/>
    <w:rsid w:val="00DD23A9"/>
    <w:rsid w:val="00EA1713"/>
    <w:rsid w:val="00F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3AC4"/>
  <w15:docId w15:val="{AE3C4839-8ECF-47B4-B5AB-B9E3150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A52A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2C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.pos.piumhi@if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T0Awd_5cVHAdhq7zBnNIi0VscnnccHe1Tl2zW3Kr-T8/edit?ts=66bf5159" TargetMode="External"/><Relationship Id="rId5" Type="http://schemas.openxmlformats.org/officeDocument/2006/relationships/hyperlink" Target="mailto:secretaria.pos.piumhi@ifmg.edu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E. Maculan</cp:lastModifiedBy>
  <cp:revision>9</cp:revision>
  <dcterms:created xsi:type="dcterms:W3CDTF">2024-08-16T13:18:00Z</dcterms:created>
  <dcterms:modified xsi:type="dcterms:W3CDTF">2024-08-16T13:35:00Z</dcterms:modified>
</cp:coreProperties>
</file>