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bookmarkStart w:colFirst="0" w:colLast="0" w:name="_heading=h.gjdgxs" w:id="0"/>
      <w:bookmarkEnd w:id="0"/>
      <w:r w:rsidDel="00000000" w:rsidR="00000000" w:rsidRPr="00000000">
        <w:rPr>
          <w:b w:val="1"/>
          <w:sz w:val="26"/>
          <w:szCs w:val="26"/>
          <w:rtl w:val="0"/>
        </w:rPr>
        <w:t xml:space="preserve">ANEXO III – DECLARAÇÃO DE NÃO RECEBIMENTO DE BOLSA</w:t>
      </w:r>
    </w:p>
    <w:p w:rsidR="00000000" w:rsidDel="00000000" w:rsidP="00000000" w:rsidRDefault="00000000" w:rsidRPr="00000000" w14:paraId="00000002">
      <w:pPr>
        <w:jc w:val="center"/>
        <w:rPr>
          <w:b w:val="1"/>
          <w:sz w:val="26"/>
          <w:szCs w:val="26"/>
        </w:rPr>
      </w:pPr>
      <w:r w:rsidDel="00000000" w:rsidR="00000000" w:rsidRPr="00000000">
        <w:rPr>
          <w:rtl w:val="0"/>
        </w:rPr>
      </w:r>
    </w:p>
    <w:p w:rsidR="00000000" w:rsidDel="00000000" w:rsidP="00000000" w:rsidRDefault="00000000" w:rsidRPr="00000000" w14:paraId="00000003">
      <w:pPr>
        <w:spacing w:after="0" w:line="240" w:lineRule="auto"/>
        <w:jc w:val="right"/>
        <w:rPr/>
      </w:pPr>
      <w:r w:rsidDel="00000000" w:rsidR="00000000" w:rsidRPr="00000000">
        <w:rPr>
          <w:rtl w:val="0"/>
        </w:rPr>
        <w:t xml:space="preserve">__________________, ________, de ___________ de 2026 </w:t>
      </w:r>
    </w:p>
    <w:p w:rsidR="00000000" w:rsidDel="00000000" w:rsidP="00000000" w:rsidRDefault="00000000" w:rsidRPr="00000000" w14:paraId="00000004">
      <w:pPr>
        <w:spacing w:after="0" w:line="240" w:lineRule="auto"/>
        <w:ind w:left="2880" w:firstLine="720"/>
        <w:rPr/>
      </w:pPr>
      <w:r w:rsidDel="00000000" w:rsidR="00000000" w:rsidRPr="00000000">
        <w:rPr>
          <w:rtl w:val="0"/>
        </w:rPr>
        <w:t xml:space="preserve">(Local)                                 (Data)</w:t>
      </w:r>
    </w:p>
    <w:p w:rsidR="00000000" w:rsidDel="00000000" w:rsidP="00000000" w:rsidRDefault="00000000" w:rsidRPr="00000000" w14:paraId="00000005">
      <w:pPr>
        <w:jc w:val="center"/>
        <w:rPr>
          <w:b w:val="1"/>
          <w:sz w:val="26"/>
          <w:szCs w:val="26"/>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Eu, __________________________________, CPF ________________, matrícula ____________, discente do IFMG Campus _________, declaro não ter sido contemplado(a) com bolsa de graduação sanduíche no exterior, financiada no todo ou em parte, pela CAPES ou pelo CNPq, ou por qualquer órgão de fomento, ou ter sido selecionado(a) a participar de qualquer atividade anterior no exterior com recurso do IFMG incluindo cursos de curta ou longa duração, intercâmbio, estágio, entre outros. </w:t>
      </w:r>
    </w:p>
    <w:p w:rsidR="00000000" w:rsidDel="00000000" w:rsidP="00000000" w:rsidRDefault="00000000" w:rsidRPr="00000000" w14:paraId="00000008">
      <w:pPr>
        <w:spacing w:after="0" w:line="360" w:lineRule="auto"/>
        <w:ind w:firstLine="708"/>
        <w:jc w:val="both"/>
        <w:rPr/>
      </w:pPr>
      <w:r w:rsidDel="00000000" w:rsidR="00000000" w:rsidRPr="00000000">
        <w:rPr>
          <w:rtl w:val="0"/>
        </w:rPr>
      </w:r>
    </w:p>
    <w:p w:rsidR="00000000" w:rsidDel="00000000" w:rsidP="00000000" w:rsidRDefault="00000000" w:rsidRPr="00000000" w14:paraId="00000009">
      <w:pPr>
        <w:spacing w:after="0" w:line="360" w:lineRule="auto"/>
        <w:ind w:firstLine="708"/>
        <w:jc w:val="both"/>
        <w:rPr/>
      </w:pPr>
      <w:r w:rsidDel="00000000" w:rsidR="00000000" w:rsidRPr="00000000">
        <w:rPr>
          <w:rtl w:val="0"/>
        </w:rPr>
        <w:t xml:space="preserve">Declaro, ainda, verdadeiras as informações citadas, sob pena de ser excluído(a) do processo seletivo referente ao Edital _______.</w:t>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r>
    </w:p>
    <w:p w:rsidR="00000000" w:rsidDel="00000000" w:rsidP="00000000" w:rsidRDefault="00000000" w:rsidRPr="00000000" w14:paraId="0000000C">
      <w:pPr>
        <w:pBdr>
          <w:bottom w:color="000000" w:space="1" w:sz="12" w:val="single"/>
        </w:pBdr>
        <w:spacing w:after="0" w:line="240" w:lineRule="auto"/>
        <w:jc w:val="both"/>
        <w:rPr/>
      </w:pPr>
      <w:r w:rsidDel="00000000" w:rsidR="00000000" w:rsidRPr="00000000">
        <w:rPr>
          <w:rtl w:val="0"/>
        </w:rPr>
      </w:r>
    </w:p>
    <w:p w:rsidR="00000000" w:rsidDel="00000000" w:rsidP="00000000" w:rsidRDefault="00000000" w:rsidRPr="00000000" w14:paraId="0000000D">
      <w:pPr>
        <w:pBdr>
          <w:bottom w:color="000000" w:space="1" w:sz="12" w:val="single"/>
        </w:pBdr>
        <w:spacing w:after="0" w:line="240" w:lineRule="auto"/>
        <w:jc w:val="both"/>
        <w:rPr/>
      </w:pPr>
      <w:r w:rsidDel="00000000" w:rsidR="00000000" w:rsidRPr="00000000">
        <w:rPr>
          <w:rtl w:val="0"/>
        </w:rPr>
      </w:r>
    </w:p>
    <w:p w:rsidR="00000000" w:rsidDel="00000000" w:rsidP="00000000" w:rsidRDefault="00000000" w:rsidRPr="00000000" w14:paraId="0000000E">
      <w:pPr>
        <w:spacing w:after="0" w:line="240" w:lineRule="auto"/>
        <w:jc w:val="center"/>
        <w:rPr/>
      </w:pPr>
      <w:r w:rsidDel="00000000" w:rsidR="00000000" w:rsidRPr="00000000">
        <w:rPr>
          <w:rtl w:val="0"/>
        </w:rPr>
        <w:t xml:space="preserve">Assinatura do(a) Candidato(a)</w:t>
      </w:r>
    </w:p>
    <w:p w:rsidR="00000000" w:rsidDel="00000000" w:rsidP="00000000" w:rsidRDefault="00000000" w:rsidRPr="00000000" w14:paraId="0000000F">
      <w:pPr>
        <w:jc w:val="center"/>
        <w:rPr>
          <w:b w:val="1"/>
          <w:sz w:val="26"/>
          <w:szCs w:val="26"/>
        </w:rPr>
      </w:pPr>
      <w:r w:rsidDel="00000000" w:rsidR="00000000" w:rsidRPr="00000000">
        <w:rPr>
          <w:rtl w:val="0"/>
        </w:rPr>
      </w:r>
    </w:p>
    <w:sectPr>
      <w:headerReference r:id="rId7" w:type="first"/>
      <w:pgSz w:h="16838" w:w="11906" w:orient="portrait"/>
      <w:pgMar w:bottom="993" w:top="1417"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spacing w:after="0" w:line="240" w:lineRule="auto"/>
      <w:jc w:val="center"/>
      <w:rPr>
        <w:rFonts w:ascii="Times New Roman" w:cs="Times New Roman" w:eastAsia="Times New Roman" w:hAnsi="Times New Roman"/>
        <w:b w:val="1"/>
        <w:sz w:val="16"/>
        <w:szCs w:val="16"/>
      </w:rPr>
    </w:pPr>
    <w:r w:rsidDel="00000000" w:rsidR="00000000" w:rsidRPr="00000000">
      <w:rPr>
        <w:rFonts w:ascii="Arial" w:cs="Arial" w:eastAsia="Arial" w:hAnsi="Arial"/>
      </w:rPr>
      <w:drawing>
        <wp:inline distB="0" distT="0" distL="0" distR="0">
          <wp:extent cx="948690" cy="931545"/>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8690" cy="93154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MINISTÉRIO DA EDUCAÇÃO</w:t>
    </w:r>
  </w:p>
  <w:p w:rsidR="00000000" w:rsidDel="00000000" w:rsidP="00000000" w:rsidRDefault="00000000" w:rsidRPr="00000000" w14:paraId="00000012">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SECRETARIA DE EDUCAÇÃO PROFISSIONAL E TECNOLÓGICA</w:t>
    </w:r>
  </w:p>
  <w:p w:rsidR="00000000" w:rsidDel="00000000" w:rsidP="00000000" w:rsidRDefault="00000000" w:rsidRPr="00000000" w14:paraId="00000013">
    <w:pPr>
      <w:keepNext w:val="1"/>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INSTITUTO FEDERAL DE EDUCAÇÃO, CIÊNCIA E TECNOLOGIA DE MINAS GERAIS</w:t>
    </w:r>
  </w:p>
  <w:p w:rsidR="00000000" w:rsidDel="00000000" w:rsidP="00000000" w:rsidRDefault="00000000" w:rsidRPr="00000000" w14:paraId="00000014">
    <w:pPr>
      <w:keepNext w:val="1"/>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DIRETORIA DE RELAÇÕES INTERNACIONAIS</w:t>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Avenida Professor Mário Werneck, 2590, 8º Andar, Bairro Buritis, CEP: 30575-180, Belo Horizonte, MG</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Tel. (31) 2513 5165, </w:t>
    </w:r>
    <w:hyperlink r:id="rId2">
      <w:r w:rsidDel="00000000" w:rsidR="00000000" w:rsidRPr="00000000">
        <w:rPr>
          <w:rFonts w:ascii="Times New Roman" w:cs="Times New Roman" w:eastAsia="Times New Roman" w:hAnsi="Times New Roman"/>
          <w:color w:val="0000ff"/>
          <w:sz w:val="16"/>
          <w:szCs w:val="16"/>
          <w:u w:val="single"/>
          <w:rtl w:val="0"/>
        </w:rPr>
        <w:t xml:space="preserve">internacionaliza@ifmg.edu.br</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elacomgrade">
    <w:name w:val="Table Grid"/>
    <w:basedOn w:val="Tabelanormal"/>
    <w:uiPriority w:val="59"/>
    <w:rsid w:val="00F36A8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bealho">
    <w:name w:val="header"/>
    <w:basedOn w:val="Normal"/>
    <w:link w:val="CabealhoChar"/>
    <w:uiPriority w:val="99"/>
    <w:unhideWhenUsed w:val="1"/>
    <w:rsid w:val="00895AE4"/>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95AE4"/>
  </w:style>
  <w:style w:type="paragraph" w:styleId="Rodap">
    <w:name w:val="footer"/>
    <w:basedOn w:val="Normal"/>
    <w:link w:val="RodapChar"/>
    <w:uiPriority w:val="99"/>
    <w:unhideWhenUsed w:val="1"/>
    <w:rsid w:val="00895AE4"/>
    <w:pPr>
      <w:tabs>
        <w:tab w:val="center" w:pos="4252"/>
        <w:tab w:val="right" w:pos="8504"/>
      </w:tabs>
      <w:spacing w:after="0" w:line="240" w:lineRule="auto"/>
    </w:pPr>
  </w:style>
  <w:style w:type="character" w:styleId="RodapChar" w:customStyle="1">
    <w:name w:val="Rodapé Char"/>
    <w:basedOn w:val="Fontepargpadro"/>
    <w:link w:val="Rodap"/>
    <w:uiPriority w:val="99"/>
    <w:rsid w:val="00895AE4"/>
  </w:style>
  <w:style w:type="paragraph" w:styleId="Textodebalo">
    <w:name w:val="Balloon Text"/>
    <w:basedOn w:val="Normal"/>
    <w:link w:val="TextodebaloChar"/>
    <w:uiPriority w:val="99"/>
    <w:semiHidden w:val="1"/>
    <w:unhideWhenUsed w:val="1"/>
    <w:rsid w:val="00895AE4"/>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895AE4"/>
    <w:rPr>
      <w:rFonts w:ascii="Tahoma" w:cs="Tahoma" w:hAnsi="Tahoma"/>
      <w:sz w:val="16"/>
      <w:szCs w:val="16"/>
    </w:rPr>
  </w:style>
  <w:style w:type="paragraph" w:styleId="PargrafodaLista">
    <w:name w:val="List Paragraph"/>
    <w:basedOn w:val="Normal"/>
    <w:uiPriority w:val="34"/>
    <w:qFormat w:val="1"/>
    <w:rsid w:val="00061B9F"/>
    <w:pPr>
      <w:ind w:left="720"/>
      <w:contextualSpacing w:val="1"/>
    </w:pPr>
  </w:style>
  <w:style w:type="character" w:styleId="Hyperlink">
    <w:name w:val="Hyperlink"/>
    <w:basedOn w:val="Fontepargpadro"/>
    <w:uiPriority w:val="99"/>
    <w:unhideWhenUsed w:val="1"/>
    <w:rsid w:val="006A0C37"/>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internacionaliza@ifmg.edu.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e6zYiVKjvcfr8Tjr+c/I+dYIeA==">CgMxLjAyCGguZ2pkZ3hzOAByITFuTkZMZnFkSEdoc0RtTnpHLVFIV3pFbGJ5M2xidjBjbw==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2023-03-27T18:33:00Z</dcterms:created>
  <dc:creator>Dayana Cecília Reis Beirigo Dutra</dc:creator>
</cp:coreProperties>
</file>