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TERMO DE CIÊNCIA DE QUESTIONÁRIO ANÔNIMO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Esse termo de ciência deve ser colocado no cabeçalho do questionário que tem caráter anônimo para que o participante possa entender sobre a pesquisa e principalmente, tenha conhecimento da possibilidade de realizar sugestões e/ou reclamações, por se tratar de um direito do participante, previsto em legislação específica.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 w:firstLine="0"/>
        <w:jc w:val="both"/>
        <w:rPr>
          <w:rFonts w:ascii="Arial" w:cs="Arial" w:eastAsia="Arial" w:hAnsi="Arial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Prezado participante, você está convidado(a) a preencher este questionário anônimo que faz parte da etapa de coleta de dados do projeto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(informar o título do projeto)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sob responsabilidade do pesquisador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(informar o nome do responsável pelo projeto),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disponível no telefone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telefone institucional do pesquisador)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e-mail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e-mail institucional do pesquisador).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execução do projeto é responsabilidade do(a) aluno(a)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(informar o nome do aluno),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disponível no e-mail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e-mail do aluno)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yellow"/>
          <w:rtl w:val="0"/>
        </w:rPr>
        <w:t xml:space="preserve">A diferenciação entre pesquisador e aluno executor só deve constar se existirem esses dois membros, caso contrário somente o nome e dados do pesquisador responsável devem estar presentes. </w:t>
      </w:r>
    </w:p>
    <w:p w:rsidR="00000000" w:rsidDel="00000000" w:rsidP="00000000" w:rsidRDefault="00000000" w:rsidRPr="00000000" w14:paraId="00000004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você está ciente da participação voluntária na pesquisa e concorde em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participar, leia atentamente as informações abaixo: </w:t>
      </w:r>
    </w:p>
    <w:p w:rsidR="00000000" w:rsidDel="00000000" w:rsidP="00000000" w:rsidRDefault="00000000" w:rsidRPr="00000000" w14:paraId="00000005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 você é livre para, a qualquer momento, recusar-se a responder às perguntas que lhe ocasionem constrangimento e incômodo de qualquer natureza; </w:t>
      </w:r>
    </w:p>
    <w:p w:rsidR="00000000" w:rsidDel="00000000" w:rsidP="00000000" w:rsidRDefault="00000000" w:rsidRPr="00000000" w14:paraId="00000006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b) você pode deixar de participar da pesquisa a qualquer momento sem precisar apresentar justificativas para isso, como também ter algum prejuízo, punição, constrangimento; </w:t>
      </w:r>
    </w:p>
    <w:p w:rsidR="00000000" w:rsidDel="00000000" w:rsidP="00000000" w:rsidRDefault="00000000" w:rsidRPr="00000000" w14:paraId="00000007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c) sua identidade será mantida em sigilo em todas as etapas da pesquisa; </w:t>
      </w:r>
    </w:p>
    <w:p w:rsidR="00000000" w:rsidDel="00000000" w:rsidP="00000000" w:rsidRDefault="00000000" w:rsidRPr="00000000" w14:paraId="00000008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d) caso você queira, poderá ser informado(a) de todos os resultados obtidos com a pesquisa, independentemente do fato de mudar seu consentimento em participar da pesquisa; </w:t>
      </w:r>
    </w:p>
    <w:p w:rsidR="00000000" w:rsidDel="00000000" w:rsidP="00000000" w:rsidRDefault="00000000" w:rsidRPr="00000000" w14:paraId="00000009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e) você pode contatar o pesquisador (ou aluno responsável) a qualquer momento, para esclarecer dúvidas, fazer sugestões ou reclamações;</w:t>
      </w:r>
    </w:p>
    <w:p w:rsidR="00000000" w:rsidDel="00000000" w:rsidP="00000000" w:rsidRDefault="00000000" w:rsidRPr="00000000" w14:paraId="0000000A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f) caso sinta-se incomodado quanto à condução da pesquisa, em qualquer etapa, você pode entrar em contato com o Comitê de Ética do IFMG: Av. Prof. Mário Werneck, 2590, 8°andar, sala 805, Belo Horizonte, Minas Gerais;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cepe@ifmg.edu.br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telefone (31) 2513 5249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Esse Projeto foi analisado e aprovado pelo Comitê de Ética com número de protocolo CAAE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número do CAAE disponível no parecer consubstanciado enviado pelo CEP/IFMG)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Durante a participação nesta pesquisa você pode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(expor os riscos aos quais o participante estará exposto, como por ex. possíveis desconfortos durante a participação da pesquisa, tempo gasto)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benefícios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(expor os benefícios diretos ou indiretos que o participante poderá ter)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Atenção: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Em pesquisas, por ex. na área de Nutrição, Engenharia de Alimentos, Gastronomia, nas quais o participante provará qualquer substância/alimento/formulações alimentares, essa informação deve constar em destaque. Há necessidade de esclarecer que podem existir substâncias alergênicas ou que causam intolerância (citar quais: leite e derivados, especificar lactose, glúten, soja, castanhas, etc.)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QUESTIONÁRIO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“Todos os campos em vermelho devem ser preenchidos, revisados e devem estar na cor preta no documento final. O que não se relacionar com o seu projeto de pesquisa, deverá ser retirado. Nenhum campo em vermelho deve ser mantido no documento final.”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40" w:w="11907" w:orient="portrait"/>
      <w:pgMar w:bottom="1418" w:top="1985" w:left="1418" w:right="1418" w:header="1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="240" w:lineRule="auto"/>
      <w:rPr>
        <w:rFonts w:ascii="Times New Roman" w:cs="Times New Roman" w:eastAsia="Times New Roman" w:hAnsi="Times New Roman"/>
        <w:b w:val="1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-449579</wp:posOffset>
              </wp:positionV>
              <wp:extent cx="4006849" cy="908049"/>
              <wp:effectExtent b="0" l="0" r="0" t="0"/>
              <wp:wrapSquare wrapText="bothSides" distB="45720" distT="45720" distL="114300" distR="114300"/>
              <wp:docPr id="22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-449579</wp:posOffset>
              </wp:positionV>
              <wp:extent cx="4006849" cy="908049"/>
              <wp:effectExtent b="0" l="0" r="0" t="0"/>
              <wp:wrapSquare wrapText="bothSides" distB="45720" distT="45720" distL="114300" distR="114300"/>
              <wp:docPr id="2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49" cy="908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-509902</wp:posOffset>
              </wp:positionV>
              <wp:extent cx="815340" cy="891540"/>
              <wp:wrapSquare wrapText="bothSides" distB="45720" distT="45720" distL="114300" distR="114300"/>
              <wp:docPr id="22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A7C" w:rsidDel="00000000" w:rsidP="00000000" w:rsidRDefault="006D6A7C" w:rsidRPr="00000000" w14:paraId="63E0BCC7" w14:textId="7A817452">
                          <w:r w:rsidDel="00000000" w:rsidR="00000000" w:rsidRPr="006D6A7C">
                            <w:drawing>
                              <wp:inline distB="0" distT="0" distL="0" distR="0">
                                <wp:extent cx="631825" cy="731330"/>
                                <wp:effectExtent b="0" l="0" r="0" t="0"/>
                                <wp:docPr descr="Uma imagem contendo Ícone&#10;&#10;Descrição gerada automaticamente" id="1" name="Imagem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Uma imagem contendo Ícone&#10;&#10;Descrição gerada automaticamente" id="1" name="Imagem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-509902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  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-513079</wp:posOffset>
              </wp:positionV>
              <wp:extent cx="4006849" cy="908049"/>
              <wp:effectExtent b="0" l="0" r="0" t="0"/>
              <wp:wrapSquare wrapText="bothSides" distB="45720" distT="45720" distL="114300" distR="114300"/>
              <wp:docPr id="2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-513079</wp:posOffset>
              </wp:positionV>
              <wp:extent cx="4006849" cy="908049"/>
              <wp:effectExtent b="0" l="0" r="0" t="0"/>
              <wp:wrapSquare wrapText="bothSides" distB="45720" distT="45720" distL="114300" distR="114300"/>
              <wp:docPr id="2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49" cy="908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-525777</wp:posOffset>
          </wp:positionV>
          <wp:extent cx="815340" cy="891540"/>
          <wp:effectExtent b="0" l="0" r="0" t="0"/>
          <wp:wrapSquare wrapText="bothSides" distB="45720" distT="45720" distL="114300" distR="114300"/>
          <wp:docPr id="2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AA7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B537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rsid w:val="0024268C"/>
    <w:rPr>
      <w:color w:val="0000ff"/>
      <w:u w:val="single"/>
    </w:rPr>
  </w:style>
  <w:style w:type="character" w:styleId="Hiperlink" w:customStyle="1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 w:val="1"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CabealhoChar" w:customStyle="1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RodapChar" w:customStyle="1">
    <w:name w:val="Rodapé Char"/>
    <w:basedOn w:val="Fontepargpadro"/>
    <w:link w:val="Rodap"/>
    <w:uiPriority w:val="99"/>
    <w:rsid w:val="001E3AA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cepe@if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b+CS7PzAA06yQ675wfvU5OpCQ==">AMUW2mX/rUFLgdgMs9oXy03jEolI95zfcA+oFCfokSY/ovl1p/c3L87ispF1ojny7KgtYUU8v0HtD3X8xnz0IBwsVfX2XBpMQgKYOYByRDrHiIi1y1oXpoA=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2021-11-23T15:46:00Z</dcterms:created>
  <dc:creator>Leticia Figueira Freitas</dc:creator>
</cp:coreProperties>
</file>